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74"/>
      </w:tblGrid>
      <w:tr w:rsidR="005C6B69" w:rsidRPr="00CC761B" w:rsidTr="00494710">
        <w:trPr>
          <w:trHeight w:hRule="exact" w:val="555"/>
        </w:trPr>
        <w:tc>
          <w:tcPr>
            <w:tcW w:w="10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5C6B69" w:rsidRPr="00494710" w:rsidRDefault="00E37BC4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494710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5. ОЦЕНОЧНЫЕ МАТЕРИАЛЫ (ОЦЕНОЧНЫЕ СРЕДСТВА)</w:t>
            </w:r>
          </w:p>
          <w:p w:rsidR="005C6B69" w:rsidRPr="00494710" w:rsidRDefault="00E37BC4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494710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для текущего контроля успеваемости, промежуточной аттестации по итогам освоения дисциплины</w:t>
            </w:r>
          </w:p>
        </w:tc>
      </w:tr>
      <w:tr w:rsidR="005C6B69" w:rsidTr="00494710">
        <w:trPr>
          <w:trHeight w:hRule="exact" w:val="277"/>
        </w:trPr>
        <w:tc>
          <w:tcPr>
            <w:tcW w:w="10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C6B69" w:rsidRDefault="00E37BC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Контрольные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вопросы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задания</w:t>
            </w:r>
            <w:proofErr w:type="spellEnd"/>
          </w:p>
        </w:tc>
      </w:tr>
      <w:tr w:rsidR="005C6B69" w:rsidRPr="00CC761B" w:rsidTr="00CC761B">
        <w:trPr>
          <w:trHeight w:hRule="exact" w:val="8685"/>
        </w:trPr>
        <w:tc>
          <w:tcPr>
            <w:tcW w:w="10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C6B69" w:rsidRPr="00494710" w:rsidRDefault="00E37BC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49471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Вопросы для текущего контроля:</w:t>
            </w:r>
          </w:p>
          <w:p w:rsidR="005C6B69" w:rsidRPr="00494710" w:rsidRDefault="00E37BC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49471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1. Принципы разбивочных работ</w:t>
            </w:r>
          </w:p>
          <w:p w:rsidR="005C6B69" w:rsidRPr="00494710" w:rsidRDefault="00E37BC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49471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2. Нормы точности разбивочных работ</w:t>
            </w:r>
          </w:p>
          <w:p w:rsidR="005C6B69" w:rsidRPr="00494710" w:rsidRDefault="00E37BC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49471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3. Элементы разбивочных работ</w:t>
            </w:r>
          </w:p>
          <w:p w:rsidR="005C6B69" w:rsidRPr="00494710" w:rsidRDefault="00E37BC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49471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4. Способы разбивки основных осей</w:t>
            </w:r>
          </w:p>
          <w:p w:rsidR="005C6B69" w:rsidRPr="00494710" w:rsidRDefault="00E37BC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49471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5. Геодезическая подготовка проекта</w:t>
            </w:r>
          </w:p>
          <w:p w:rsidR="005C6B69" w:rsidRPr="00494710" w:rsidRDefault="00E37BC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49471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6. Основные разбивочные работы</w:t>
            </w:r>
          </w:p>
          <w:p w:rsidR="005C6B69" w:rsidRPr="00494710" w:rsidRDefault="0049471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7. Геод</w:t>
            </w:r>
            <w:r w:rsidR="00E37BC4" w:rsidRPr="0049471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езическая строительная сетка</w:t>
            </w:r>
          </w:p>
          <w:p w:rsidR="005C6B69" w:rsidRPr="00494710" w:rsidRDefault="005C6B6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</w:p>
          <w:p w:rsidR="00494710" w:rsidRPr="00494710" w:rsidRDefault="00494710" w:rsidP="0049471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49471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Контрольные вопросы для экзамена (8 семестр):</w:t>
            </w:r>
          </w:p>
          <w:p w:rsidR="00494710" w:rsidRPr="00494710" w:rsidRDefault="00494710" w:rsidP="0049471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49471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1. Методологические основы прикладной геодезии.</w:t>
            </w:r>
          </w:p>
          <w:p w:rsidR="00494710" w:rsidRPr="00494710" w:rsidRDefault="00494710" w:rsidP="0049471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49471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2. Общие сведения о технологическом оборудовании.</w:t>
            </w:r>
          </w:p>
          <w:p w:rsidR="00494710" w:rsidRPr="00494710" w:rsidRDefault="00494710" w:rsidP="0049471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49471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3. Устройства крепления и юстировки технологического оборудования.</w:t>
            </w:r>
          </w:p>
          <w:p w:rsidR="00494710" w:rsidRPr="00494710" w:rsidRDefault="00494710" w:rsidP="0049471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49471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4. Основные термины и определения контроля геометрических параметров деталей в машиностроении.</w:t>
            </w:r>
          </w:p>
          <w:p w:rsidR="00494710" w:rsidRPr="00494710" w:rsidRDefault="00494710" w:rsidP="0049471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49471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5. Понятие о взаимозаменяемости и ее видах.</w:t>
            </w:r>
          </w:p>
          <w:p w:rsidR="00494710" w:rsidRPr="00494710" w:rsidRDefault="00494710" w:rsidP="0049471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49471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6. Принцип инверсии.</w:t>
            </w:r>
          </w:p>
          <w:p w:rsidR="00494710" w:rsidRPr="00494710" w:rsidRDefault="00494710" w:rsidP="0049471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49471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7. Теория размерных цепей.</w:t>
            </w:r>
          </w:p>
          <w:p w:rsidR="00494710" w:rsidRPr="00494710" w:rsidRDefault="00494710" w:rsidP="0049471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49471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8. Принципы расчета точности геодезических работ.</w:t>
            </w:r>
          </w:p>
          <w:p w:rsidR="00494710" w:rsidRPr="00494710" w:rsidRDefault="00494710" w:rsidP="0049471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49471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9. Метрологическое обеспечение геодезических технологий при промышленно санитарных работах.</w:t>
            </w:r>
          </w:p>
          <w:p w:rsidR="00494710" w:rsidRPr="00494710" w:rsidRDefault="00494710" w:rsidP="0049471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49471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10. Приемы для повышения точности геодезических измерений.</w:t>
            </w:r>
          </w:p>
          <w:p w:rsidR="00494710" w:rsidRPr="00494710" w:rsidRDefault="00494710" w:rsidP="0049471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49471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11. Оценка точности результатов геодезических измерений.</w:t>
            </w:r>
          </w:p>
          <w:p w:rsidR="00494710" w:rsidRPr="00494710" w:rsidRDefault="00494710" w:rsidP="0049471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49471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12. Высокоточные координатные методы контроля геометрии</w:t>
            </w:r>
          </w:p>
          <w:p w:rsidR="00494710" w:rsidRPr="00494710" w:rsidRDefault="00494710" w:rsidP="0049471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49471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13. Методы оптимизации при выверке положения технологического оборудования.</w:t>
            </w:r>
          </w:p>
          <w:p w:rsidR="00494710" w:rsidRPr="00494710" w:rsidRDefault="00494710" w:rsidP="0049471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49471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14. Высокоточные контурные методы контроля геометрии.</w:t>
            </w:r>
          </w:p>
          <w:p w:rsidR="00494710" w:rsidRPr="00494710" w:rsidRDefault="00494710" w:rsidP="0049471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49471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15. Высокоточный контроль линейных размеров.</w:t>
            </w:r>
          </w:p>
          <w:p w:rsidR="00494710" w:rsidRPr="00494710" w:rsidRDefault="00494710" w:rsidP="0049471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49471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16. Высокоточный контроль прямолинейности.</w:t>
            </w:r>
          </w:p>
          <w:p w:rsidR="00494710" w:rsidRPr="00494710" w:rsidRDefault="00494710" w:rsidP="0049471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49471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17. Высокоточный контроль радиальности.</w:t>
            </w:r>
          </w:p>
          <w:p w:rsidR="00494710" w:rsidRPr="00494710" w:rsidRDefault="00494710" w:rsidP="0049471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49471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18. Высокоточный контроль плоскостности.</w:t>
            </w:r>
          </w:p>
          <w:p w:rsidR="00494710" w:rsidRPr="00494710" w:rsidRDefault="00494710" w:rsidP="0049471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49471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19. Высокоточный контроль поверхностности, формы заданного сечения, </w:t>
            </w:r>
            <w:proofErr w:type="spellStart"/>
            <w:r w:rsidRPr="0049471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цилиндричности</w:t>
            </w:r>
            <w:proofErr w:type="spellEnd"/>
            <w:r w:rsidRPr="0049471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</w:p>
          <w:p w:rsidR="00494710" w:rsidRPr="00494710" w:rsidRDefault="00494710" w:rsidP="0049471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49471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20. Высокоточный контроль параллельности.</w:t>
            </w:r>
          </w:p>
          <w:p w:rsidR="00494710" w:rsidRPr="00494710" w:rsidRDefault="00494710" w:rsidP="0049471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49471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21. Высокоточный контроль перпендикулярности.</w:t>
            </w:r>
          </w:p>
          <w:p w:rsidR="00494710" w:rsidRPr="00494710" w:rsidRDefault="00494710" w:rsidP="0049471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49471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22. Высокоточный контроль </w:t>
            </w:r>
            <w:proofErr w:type="spellStart"/>
            <w:r w:rsidRPr="0049471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ангулярности</w:t>
            </w:r>
            <w:proofErr w:type="spellEnd"/>
            <w:r w:rsidRPr="0049471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</w:p>
          <w:p w:rsidR="00494710" w:rsidRPr="00494710" w:rsidRDefault="00494710" w:rsidP="0049471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49471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23. Высокоточный контроль горизонтальности.</w:t>
            </w:r>
          </w:p>
          <w:p w:rsidR="00494710" w:rsidRPr="00494710" w:rsidRDefault="00494710" w:rsidP="0049471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49471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24. Высокоточный контроль вертикальности.</w:t>
            </w:r>
          </w:p>
          <w:p w:rsidR="00494710" w:rsidRPr="00494710" w:rsidRDefault="00494710" w:rsidP="0049471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49471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25. Высокоточный контроль заданного наклона.</w:t>
            </w:r>
          </w:p>
          <w:p w:rsidR="00494710" w:rsidRPr="00494710" w:rsidRDefault="00494710" w:rsidP="0049471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49471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26. Высокоточный контроль соосности.</w:t>
            </w:r>
          </w:p>
          <w:p w:rsidR="00494710" w:rsidRPr="00494710" w:rsidRDefault="00494710" w:rsidP="00E37BC4">
            <w:pPr>
              <w:spacing w:after="0" w:line="240" w:lineRule="auto"/>
              <w:jc w:val="both"/>
              <w:rPr>
                <w:sz w:val="19"/>
                <w:szCs w:val="19"/>
                <w:lang w:val="ru-RU"/>
              </w:rPr>
            </w:pPr>
            <w:r w:rsidRPr="0049471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27. Высокоточный контроль комплексного сочетания параметров формы и расположения (</w:t>
            </w:r>
            <w:proofErr w:type="spellStart"/>
            <w:r w:rsidRPr="0049471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н.р</w:t>
            </w:r>
            <w:proofErr w:type="spellEnd"/>
            <w:r w:rsidRPr="0049471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 прямолинейность и горизонтальность, параллельность и вертикальность, и т.д.).</w:t>
            </w:r>
          </w:p>
          <w:p w:rsidR="005C6B69" w:rsidRPr="00494710" w:rsidRDefault="00494710" w:rsidP="0049471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49471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28. Высокоточный контроль радиального и торцевого биения.</w:t>
            </w:r>
          </w:p>
        </w:tc>
      </w:tr>
    </w:tbl>
    <w:p w:rsidR="005C6B69" w:rsidRPr="00494710" w:rsidRDefault="005C6B69" w:rsidP="00494710">
      <w:pPr>
        <w:rPr>
          <w:lang w:val="ru-RU"/>
        </w:rPr>
      </w:pPr>
      <w:bookmarkStart w:id="0" w:name="_GoBack"/>
      <w:bookmarkEnd w:id="0"/>
    </w:p>
    <w:sectPr w:rsidR="005C6B69" w:rsidRPr="00494710">
      <w:pgSz w:w="11907" w:h="16840"/>
      <w:pgMar w:top="567" w:right="567" w:bottom="5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31453"/>
    <w:rsid w:val="0002418B"/>
    <w:rsid w:val="001D141F"/>
    <w:rsid w:val="001F0BC7"/>
    <w:rsid w:val="00494710"/>
    <w:rsid w:val="005C6B69"/>
    <w:rsid w:val="00CC761B"/>
    <w:rsid w:val="00D31453"/>
    <w:rsid w:val="00E209E2"/>
    <w:rsid w:val="00E37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0D3898E"/>
  <w15:docId w15:val="{5C861125-AAA4-4614-91E4-372C3A688A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306</Words>
  <Characters>1747</Characters>
  <Application>Microsoft Office Word</Application>
  <DocSecurity>0</DocSecurity>
  <Lines>14</Lines>
  <Paragraphs>4</Paragraphs>
  <ScaleCrop>false</ScaleCrop>
  <Company/>
  <LinksUpToDate>false</LinksUpToDate>
  <CharactersWithSpaces>2049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2024-2025_210501АДЗПГ_132ПГ_1-24_plx_Прикладная геодезия_Инженерная геодезия</dc:title>
  <dc:creator>FastReport.NET</dc:creator>
  <cp:lastModifiedBy>Кирильчик Лариса Федоровна</cp:lastModifiedBy>
  <cp:revision>5</cp:revision>
  <dcterms:created xsi:type="dcterms:W3CDTF">2024-10-02T09:27:00Z</dcterms:created>
  <dcterms:modified xsi:type="dcterms:W3CDTF">2024-11-18T09:07:00Z</dcterms:modified>
</cp:coreProperties>
</file>